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F2A4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highlight w:val="none"/>
          <w:u w:val="none"/>
          <w:shd w:val="clear" w:color="auto" w:fill="auto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u w:val="none"/>
          <w:shd w:val="clear" w:color="auto" w:fill="auto"/>
          <w:lang w:val="en-US" w:eastAsia="zh-CN"/>
        </w:rPr>
        <w:t>附件1-5</w:t>
      </w:r>
    </w:p>
    <w:p w14:paraId="2486D7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黑体" w:hAnsi="黑体" w:eastAsia="黑体" w:cs="黑体"/>
          <w:sz w:val="32"/>
          <w:szCs w:val="32"/>
          <w:highlight w:val="none"/>
          <w:u w:val="none"/>
          <w:shd w:val="clear" w:color="auto" w:fill="auto"/>
          <w:lang w:val="en-US" w:eastAsia="zh-CN"/>
        </w:rPr>
      </w:pPr>
    </w:p>
    <w:p w14:paraId="706725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u w:val="none"/>
          <w:shd w:val="clear" w:color="auto" w:fill="auto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u w:val="none"/>
          <w:shd w:val="clear" w:color="auto" w:fill="auto"/>
          <w:lang w:val="en-US" w:eastAsia="zh-CN"/>
        </w:rPr>
        <w:t>“厚才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u w:val="none"/>
          <w:shd w:val="clear" w:color="auto" w:fill="auto"/>
          <w:lang w:val="en-US" w:eastAsia="zh-CN"/>
        </w:rPr>
        <w:t>卡”健康保障服务实施细则</w:t>
      </w:r>
    </w:p>
    <w:p w14:paraId="3BC7AB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ascii="黑体" w:hAnsi="黑体" w:eastAsia="黑体" w:cs="黑体"/>
          <w:sz w:val="32"/>
          <w:szCs w:val="32"/>
          <w:highlight w:val="none"/>
          <w:u w:val="none"/>
          <w:shd w:val="clear" w:color="auto" w:fill="auto"/>
          <w:lang w:val="en-US" w:eastAsia="zh-CN"/>
        </w:rPr>
      </w:pPr>
    </w:p>
    <w:p w14:paraId="75C83A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eastAsia="仿宋_GB2312" w:cs="仿宋_GB2312"/>
          <w:sz w:val="32"/>
          <w:szCs w:val="32"/>
          <w:highlight w:val="none"/>
          <w:u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shd w:val="clear" w:color="auto" w:fill="auto"/>
          <w:lang w:val="en-US" w:eastAsia="zh-CN"/>
        </w:rPr>
        <w:t>为贯彻落实《厚街镇人民政府关于印发&lt;厚街镇“厚才卡”制度实施方案&gt;的通知》（厚府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2B2E33"/>
          <w:spacing w:val="0"/>
          <w:sz w:val="32"/>
          <w:szCs w:val="32"/>
          <w:highlight w:val="none"/>
          <w:u w:val="none"/>
          <w:shd w:val="clear" w:color="auto" w:fill="auto"/>
        </w:rPr>
        <w:t>〔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2B2E33"/>
          <w:spacing w:val="0"/>
          <w:sz w:val="32"/>
          <w:szCs w:val="32"/>
          <w:highlight w:val="none"/>
          <w:u w:val="none"/>
          <w:shd w:val="clear" w:color="auto" w:fill="auto"/>
          <w:lang w:val="en-US" w:eastAsia="zh-CN"/>
        </w:rPr>
        <w:t>2025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2B2E33"/>
          <w:spacing w:val="0"/>
          <w:sz w:val="32"/>
          <w:szCs w:val="32"/>
          <w:highlight w:val="none"/>
          <w:u w:val="none"/>
          <w:shd w:val="clear" w:color="auto" w:fill="auto"/>
        </w:rPr>
        <w:t>〕</w:t>
      </w:r>
      <w:r>
        <w:rPr>
          <w:rFonts w:hint="eastAsia" w:ascii="Times New Roman" w:hAnsi="Times New Roman" w:eastAsia="仿宋_GB2312" w:cs="Times New Roman"/>
          <w:i w:val="0"/>
          <w:iCs w:val="0"/>
          <w:caps w:val="0"/>
          <w:color w:val="2B2E33"/>
          <w:spacing w:val="0"/>
          <w:sz w:val="32"/>
          <w:szCs w:val="32"/>
          <w:highlight w:val="none"/>
          <w:u w:val="none"/>
          <w:shd w:val="clear" w:color="auto" w:fill="auto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B2E33"/>
          <w:spacing w:val="0"/>
          <w:sz w:val="32"/>
          <w:szCs w:val="32"/>
          <w:highlight w:val="none"/>
          <w:u w:val="none"/>
          <w:shd w:val="clear" w:color="auto" w:fill="auto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u w:val="none"/>
          <w:shd w:val="clear" w:color="auto" w:fill="auto"/>
          <w:lang w:val="en-US" w:eastAsia="zh-CN"/>
        </w:rPr>
        <w:t>）</w:t>
      </w:r>
      <w:r>
        <w:rPr>
          <w:rFonts w:hint="eastAsia" w:eastAsia="仿宋_GB2312" w:cs="仿宋_GB2312"/>
          <w:sz w:val="32"/>
          <w:szCs w:val="32"/>
          <w:highlight w:val="none"/>
          <w:u w:val="none"/>
          <w:shd w:val="clear" w:color="auto" w:fill="auto"/>
          <w:lang w:val="en-US" w:eastAsia="zh-CN"/>
        </w:rPr>
        <w:t>，推动“厚才卡”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shd w:val="clear" w:color="auto" w:fill="auto"/>
          <w:lang w:val="en-US" w:eastAsia="zh-CN"/>
        </w:rPr>
        <w:t>健康保障</w:t>
      </w:r>
      <w:r>
        <w:rPr>
          <w:rFonts w:hint="eastAsia" w:eastAsia="仿宋_GB2312" w:cs="仿宋_GB2312"/>
          <w:sz w:val="32"/>
          <w:szCs w:val="32"/>
          <w:highlight w:val="none"/>
          <w:u w:val="none"/>
          <w:shd w:val="clear" w:color="auto" w:fill="auto"/>
          <w:lang w:val="en-US" w:eastAsia="zh-CN"/>
        </w:rPr>
        <w:t>服务功能有效实施，制定本实施细则。</w:t>
      </w:r>
    </w:p>
    <w:p w14:paraId="5BF6B54E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  <w:shd w:val="clear" w:color="auto" w:fill="auto"/>
          <w:lang w:val="en-US" w:eastAsia="zh-CN"/>
        </w:rPr>
        <w:t>适用</w:t>
      </w:r>
      <w:r>
        <w:rPr>
          <w:rFonts w:hint="eastAsia" w:ascii="黑体" w:hAnsi="黑体" w:eastAsia="黑体" w:cs="黑体"/>
          <w:sz w:val="32"/>
          <w:szCs w:val="32"/>
          <w:u w:val="none"/>
          <w:lang w:val="en-US" w:eastAsia="zh-CN"/>
        </w:rPr>
        <w:t>对象</w:t>
      </w:r>
    </w:p>
    <w:p w14:paraId="33D684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持有有</w:t>
      </w:r>
      <w:r>
        <w:rPr>
          <w:rFonts w:hint="eastAsia" w:eastAsia="仿宋_GB2312" w:cs="仿宋_GB2312"/>
          <w:sz w:val="32"/>
          <w:szCs w:val="32"/>
          <w:u w:val="none"/>
          <w:lang w:val="en-US" w:eastAsia="zh-CN"/>
        </w:rPr>
        <w:t>效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期内“厚才卡”的持卡人</w:t>
      </w:r>
      <w:r>
        <w:rPr>
          <w:rFonts w:hint="eastAsia" w:ascii="Times New Roman" w:hAnsi="Times New Roman" w:eastAsia="仿宋_GB2312" w:cs="Times New Roman"/>
          <w:bCs/>
          <w:color w:val="000000"/>
          <w:spacing w:val="-6"/>
          <w:sz w:val="32"/>
          <w:szCs w:val="32"/>
          <w:u w:val="none"/>
          <w:lang w:val="en-US" w:eastAsia="zh-CN"/>
        </w:rPr>
        <w:t>（下称“持卡人”）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。</w:t>
      </w:r>
    </w:p>
    <w:p w14:paraId="23794532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  <w:shd w:val="clear" w:color="auto" w:fill="auto"/>
          <w:lang w:val="en-US" w:eastAsia="zh-CN"/>
        </w:rPr>
        <w:t>服务内容</w:t>
      </w:r>
    </w:p>
    <w:p w14:paraId="242DA1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highlight w:val="none"/>
          <w:u w:val="none"/>
          <w:shd w:val="clear" w:color="auto" w:fill="auto"/>
          <w:lang w:val="en-US" w:eastAsia="zh-CN"/>
        </w:rPr>
        <w:t>1.持卡人到厚街医院诊疗服务内容</w:t>
      </w:r>
    </w:p>
    <w:p w14:paraId="064DB3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shd w:val="clear" w:color="auto" w:fill="auto"/>
          <w:lang w:val="en-US" w:eastAsia="zh-CN"/>
        </w:rPr>
        <w:t>（1）持卡人在厚街医院预约门诊就医时，享受全程导诊服务。</w:t>
      </w:r>
    </w:p>
    <w:p w14:paraId="73CA28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shd w:val="clear" w:color="auto" w:fill="auto"/>
          <w:lang w:val="en-US" w:eastAsia="zh-CN"/>
        </w:rPr>
        <w:t>（2）持卡人在“厚才卡”有效期内到厚街医院进行身体健康检查的，按不高于1000元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shd w:val="clear" w:color="auto" w:fill="auto"/>
          <w:lang w:val="en-US" w:eastAsia="zh-CN"/>
        </w:rPr>
        <w:t>/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shd w:val="clear" w:color="auto" w:fill="auto"/>
          <w:lang w:val="en-US" w:eastAsia="zh-CN"/>
        </w:rPr>
        <w:t>人的标准给予健康体检补助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shd w:val="clear" w:color="auto" w:fill="auto"/>
          <w:lang w:val="en-US" w:eastAsia="zh-CN"/>
        </w:rPr>
        <w:t>（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en-US" w:eastAsia="zh-CN"/>
        </w:rPr>
        <w:t>持卡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shd w:val="clear" w:color="auto" w:fill="auto"/>
          <w:lang w:val="en-US" w:eastAsia="zh-CN"/>
        </w:rPr>
        <w:t>有效期内共补助1次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shd w:val="clear" w:color="auto" w:fill="auto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shd w:val="clear" w:color="auto" w:fill="auto"/>
          <w:lang w:val="en-US" w:eastAsia="zh-CN"/>
        </w:rPr>
        <w:t>，超出部分由持卡人自行承担。</w:t>
      </w:r>
    </w:p>
    <w:p w14:paraId="7DA33E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default" w:ascii="Times New Roman" w:hAnsi="Times New Roman" w:eastAsia="楷体_GB2312" w:cs="Times New Roman"/>
          <w:sz w:val="32"/>
          <w:szCs w:val="32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楷体_GB2312" w:cs="Times New Roman"/>
          <w:sz w:val="32"/>
          <w:szCs w:val="32"/>
          <w:highlight w:val="none"/>
          <w:u w:val="none"/>
          <w:shd w:val="clear" w:color="auto" w:fill="auto"/>
          <w:lang w:val="en-US" w:eastAsia="zh-CN"/>
        </w:rPr>
        <w:t>2.持卡人到厚街镇社卫中心诊疗服务内容</w:t>
      </w:r>
    </w:p>
    <w:p w14:paraId="1E25DB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shd w:val="clear" w:color="auto" w:fill="auto"/>
          <w:lang w:val="en-US" w:eastAsia="zh-CN"/>
        </w:rPr>
        <w:t>（1）持卡人在社卫中心就医时，可享受挂号、缴费、取药、接种疫苗等环节优先服务。</w:t>
      </w:r>
    </w:p>
    <w:p w14:paraId="52D2DB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shd w:val="clear" w:color="auto" w:fill="auto"/>
          <w:lang w:val="en-US" w:eastAsia="zh-CN"/>
        </w:rPr>
        <w:t>（2）社卫中心为持卡人配备一对一家庭医生，提供线上健康支持服务，持卡人可随时进行健康问题咨询。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u w:val="none"/>
          <w:shd w:val="clear" w:color="auto" w:fill="auto"/>
          <w:lang w:val="en-US" w:eastAsia="zh-CN"/>
        </w:rPr>
        <w:t>此外，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shd w:val="clear" w:color="auto" w:fill="auto"/>
          <w:lang w:val="en-US" w:eastAsia="zh-CN"/>
        </w:rPr>
        <w:t>为持卡人建立专属健康档案，根据年度体检结果，主动提供个性化的健康指导与建议。</w:t>
      </w:r>
    </w:p>
    <w:p w14:paraId="67DC98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0" w:firstLine="616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shd w:val="clear" w:color="auto" w:fill="auto"/>
          <w:lang w:val="en-US" w:eastAsia="zh-CN"/>
        </w:rPr>
        <w:t>（3）社卫中心为持卡人提供中医特色理疗优先服务，并享受中医“治未病”调理项目优惠。</w:t>
      </w:r>
    </w:p>
    <w:p w14:paraId="2EB1DB86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  <w:shd w:val="clear" w:color="auto" w:fill="auto"/>
          <w:lang w:val="en-US" w:eastAsia="zh-CN"/>
        </w:rPr>
        <w:t>所需材料</w:t>
      </w:r>
    </w:p>
    <w:p w14:paraId="446309AC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Chars="200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u w:val="none"/>
          <w:shd w:val="clear" w:color="auto" w:fill="auto"/>
          <w:lang w:val="en-US" w:eastAsia="zh-CN"/>
        </w:rPr>
        <w:t>需出示“厚才卡”</w:t>
      </w:r>
      <w:r>
        <w:rPr>
          <w:rFonts w:hint="eastAsia" w:ascii="Times New Roman" w:hAnsi="Times New Roman" w:eastAsia="仿宋_GB2312" w:cs="Times New Roman"/>
          <w:bCs/>
          <w:color w:val="000000"/>
          <w:spacing w:val="-6"/>
          <w:sz w:val="32"/>
          <w:szCs w:val="32"/>
          <w:highlight w:val="none"/>
          <w:u w:val="none"/>
          <w:shd w:val="clear" w:color="auto" w:fill="auto"/>
          <w:lang w:val="en-US" w:eastAsia="zh-CN"/>
        </w:rPr>
        <w:t>原件或电子卡截图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u w:val="none"/>
          <w:shd w:val="clear" w:color="auto" w:fill="auto"/>
          <w:lang w:val="en-US" w:eastAsia="zh-CN"/>
        </w:rPr>
        <w:t>及本人身份证。</w:t>
      </w:r>
    </w:p>
    <w:p w14:paraId="542A9748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  <w:u w:val="none"/>
          <w:shd w:val="clear" w:color="auto" w:fill="auto"/>
          <w:lang w:val="en-US" w:eastAsia="zh-CN"/>
        </w:rPr>
        <w:t>服务流程</w:t>
      </w:r>
    </w:p>
    <w:p w14:paraId="7D935392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firstLine="640" w:firstLineChars="200"/>
        <w:textAlignment w:val="auto"/>
        <w:rPr>
          <w:rStyle w:val="8"/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en-US" w:eastAsia="zh-CN"/>
        </w:rPr>
      </w:pPr>
      <w:r>
        <w:rPr>
          <w:rStyle w:val="8"/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en-US" w:eastAsia="zh-CN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  <w:u w:val="none"/>
          <w:shd w:val="clear" w:color="auto" w:fill="auto"/>
          <w:lang w:val="en-US" w:eastAsia="zh-CN"/>
        </w:rPr>
        <w:t>持卡人到厚街医院诊疗服务流程</w:t>
      </w:r>
    </w:p>
    <w:p w14:paraId="13F4BE4E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</w:rPr>
      </w:pPr>
      <w:r>
        <w:rPr>
          <w:rStyle w:val="8"/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en-US" w:eastAsia="zh-CN"/>
        </w:rPr>
        <w:t>1.门诊就医</w:t>
      </w:r>
      <w:r>
        <w:rPr>
          <w:rStyle w:val="8"/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</w:rPr>
        <w:t>服务流程</w:t>
      </w:r>
    </w:p>
    <w:p w14:paraId="386D05E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仿宋_GB2312" w:cs="Times New Roman"/>
          <w:i w:val="0"/>
          <w:iC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en-US" w:eastAsia="zh-CN"/>
        </w:rPr>
        <w:t>（1）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en-US" w:eastAsia="zh-CN"/>
        </w:rPr>
        <w:t>持卡人直接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none"/>
          <w:shd w:val="clear" w:color="auto" w:fill="auto"/>
          <w:lang w:val="en-US" w:eastAsia="zh-CN"/>
        </w:rPr>
        <w:t>到厚街医院健康管理中心前台报到，专人对接提供全程导诊服务；</w:t>
      </w:r>
    </w:p>
    <w:p w14:paraId="069AF78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仿宋_GB2312" w:cs="Times New Roman"/>
          <w:i w:val="0"/>
          <w:iC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en-US" w:eastAsia="zh-CN"/>
        </w:rPr>
        <w:t>（2）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en-US" w:eastAsia="zh-CN"/>
        </w:rPr>
        <w:t>为持卡人开通快速就诊通道，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u w:val="none"/>
          <w:shd w:val="clear" w:color="auto" w:fill="auto"/>
        </w:rPr>
        <w:t>在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u w:val="none"/>
          <w:shd w:val="clear" w:color="auto" w:fill="auto"/>
          <w:lang w:val="en-US" w:eastAsia="zh-CN"/>
        </w:rPr>
        <w:t>专家门诊就诊、挂号、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u w:val="none"/>
          <w:shd w:val="clear" w:color="auto" w:fill="auto"/>
        </w:rPr>
        <w:t>缴费、取药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u w:val="none"/>
          <w:shd w:val="clear" w:color="auto" w:fill="auto"/>
          <w:lang w:eastAsia="zh-CN"/>
        </w:rPr>
        <w:t>、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u w:val="none"/>
          <w:shd w:val="clear" w:color="auto" w:fill="auto"/>
          <w:lang w:val="en-US" w:eastAsia="zh-CN"/>
        </w:rPr>
        <w:t>检查</w:t>
      </w:r>
      <w:r>
        <w:rPr>
          <w:rFonts w:hint="default" w:ascii="Times New Roman" w:hAnsi="Times New Roman" w:eastAsia="仿宋_GB2312" w:cs="Times New Roman"/>
          <w:b w:val="0"/>
          <w:bCs w:val="0"/>
          <w:sz w:val="32"/>
          <w:szCs w:val="32"/>
          <w:highlight w:val="none"/>
          <w:u w:val="none"/>
          <w:shd w:val="clear" w:color="auto" w:fill="auto"/>
        </w:rPr>
        <w:t>等环节享受优先服务，大幅缩短等候时间。</w:t>
      </w:r>
    </w:p>
    <w:p w14:paraId="7574A8C2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firstLine="643" w:firstLineChars="200"/>
        <w:textAlignment w:val="auto"/>
        <w:rPr>
          <w:rStyle w:val="8"/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en-US" w:eastAsia="zh-CN"/>
        </w:rPr>
      </w:pPr>
      <w:r>
        <w:rPr>
          <w:rStyle w:val="8"/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en-US" w:eastAsia="zh-CN"/>
        </w:rPr>
        <w:t>2.健康体检服务流程</w:t>
      </w:r>
    </w:p>
    <w:p w14:paraId="31D76A66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/>
          <w:color w:val="auto"/>
          <w:sz w:val="32"/>
          <w:szCs w:val="32"/>
          <w:highlight w:val="none"/>
          <w:u w:val="none"/>
          <w:shd w:val="clear" w:color="auto" w:fill="auto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en-US" w:eastAsia="zh-CN"/>
        </w:rPr>
        <w:t>（1）持卡人</w:t>
      </w:r>
      <w:r>
        <w:rPr>
          <w:rFonts w:hint="eastAsia" w:ascii="Times New Roman" w:hAnsi="Times New Roman" w:eastAsia="仿宋_GB2312" w:cs="Times New Roman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en-US" w:eastAsia="zh-CN"/>
        </w:rPr>
        <w:t>可提前</w:t>
      </w:r>
      <w:r>
        <w:rPr>
          <w:rFonts w:hint="default" w:ascii="Times New Roman" w:hAnsi="Times New Roman" w:eastAsia="仿宋_GB2312" w:cs="Times New Roman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</w:rPr>
        <w:t>电话预约</w:t>
      </w:r>
      <w:r>
        <w:rPr>
          <w:rFonts w:hint="default" w:ascii="Times New Roman" w:hAnsi="Times New Roman" w:eastAsia="仿宋_GB2312" w:cs="Times New Roman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en-US" w:eastAsia="zh-CN"/>
        </w:rPr>
        <w:t>咨询</w:t>
      </w:r>
      <w:r>
        <w:rPr>
          <w:rFonts w:hint="default" w:ascii="Times New Roman" w:hAnsi="Times New Roman" w:eastAsia="仿宋_GB2312" w:cs="Times New Roman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en-US" w:eastAsia="zh-CN"/>
        </w:rPr>
        <w:t>电话：0769-81521028）</w:t>
      </w:r>
      <w:r>
        <w:rPr>
          <w:rFonts w:hint="eastAsia" w:ascii="Times New Roman" w:hAnsi="Times New Roman" w:eastAsia="仿宋_GB2312" w:cs="Times New Roman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en-US" w:eastAsia="zh-CN"/>
        </w:rPr>
        <w:t>，或</w:t>
      </w:r>
      <w:r>
        <w:rPr>
          <w:rFonts w:hint="default" w:ascii="Times New Roman" w:hAnsi="Times New Roman" w:eastAsia="仿宋_GB2312" w:cs="Times New Roman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en-US" w:eastAsia="zh-CN"/>
        </w:rPr>
        <w:t>直接</w:t>
      </w:r>
      <w:r>
        <w:rPr>
          <w:rFonts w:hint="default" w:ascii="Times New Roman" w:hAnsi="Times New Roman" w:eastAsia="仿宋_GB2312" w:cs="Times New Roman"/>
          <w:b w:val="0"/>
          <w:bCs/>
          <w:color w:val="auto"/>
          <w:sz w:val="32"/>
          <w:szCs w:val="32"/>
          <w:highlight w:val="none"/>
          <w:u w:val="none"/>
          <w:shd w:val="clear" w:color="auto" w:fill="auto"/>
          <w:lang w:val="en-US" w:eastAsia="zh-CN"/>
        </w:rPr>
        <w:t>到厚街医院健康管理中心前台报到</w:t>
      </w:r>
      <w:r>
        <w:rPr>
          <w:rFonts w:hint="default" w:ascii="Times New Roman" w:hAnsi="Times New Roman" w:eastAsia="仿宋_GB2312" w:cs="Times New Roman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en-US" w:eastAsia="zh-CN"/>
        </w:rPr>
        <w:t>并</w:t>
      </w:r>
      <w:r>
        <w:rPr>
          <w:rFonts w:hint="eastAsia" w:ascii="Times New Roman" w:hAnsi="Times New Roman" w:eastAsia="仿宋_GB2312" w:cs="Times New Roman"/>
          <w:bCs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u w:val="none"/>
          <w:shd w:val="clear" w:color="auto" w:fill="auto"/>
          <w:lang w:val="en-US" w:eastAsia="zh-CN" w:bidi="ar-SA"/>
        </w:rPr>
        <w:t>出示</w:t>
      </w:r>
      <w:r>
        <w:rPr>
          <w:rFonts w:hint="default" w:ascii="Times New Roman" w:hAnsi="Times New Roman" w:eastAsia="仿宋_GB2312" w:cs="Times New Roman"/>
          <w:bCs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u w:val="none"/>
          <w:shd w:val="clear" w:color="auto" w:fill="auto"/>
          <w:lang w:val="en-US" w:eastAsia="zh-CN" w:bidi="ar-SA"/>
        </w:rPr>
        <w:t>“厚才卡”</w:t>
      </w:r>
      <w:r>
        <w:rPr>
          <w:rFonts w:hint="eastAsia" w:ascii="Times New Roman" w:hAnsi="Times New Roman" w:eastAsia="仿宋_GB2312" w:cs="Times New Roman"/>
          <w:bCs/>
          <w:color w:val="000000"/>
          <w:spacing w:val="-6"/>
          <w:sz w:val="32"/>
          <w:szCs w:val="32"/>
          <w:highlight w:val="none"/>
          <w:u w:val="none"/>
          <w:shd w:val="clear" w:color="auto" w:fill="auto"/>
          <w:lang w:val="en-US" w:eastAsia="zh-CN"/>
        </w:rPr>
        <w:t>原件或电子卡截图，</w:t>
      </w:r>
      <w:r>
        <w:rPr>
          <w:rFonts w:hint="default" w:ascii="Times New Roman" w:hAnsi="Times New Roman" w:eastAsia="仿宋_GB2312" w:cs="Times New Roman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</w:rPr>
        <w:t>支持</w:t>
      </w:r>
      <w:r>
        <w:rPr>
          <w:rFonts w:hint="default" w:ascii="Times New Roman" w:hAnsi="Times New Roman" w:eastAsia="仿宋_GB2312" w:cs="Times New Roman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en-US" w:eastAsia="zh-CN"/>
        </w:rPr>
        <w:t>持卡人</w:t>
      </w:r>
      <w:r>
        <w:rPr>
          <w:rFonts w:hint="default" w:ascii="Times New Roman" w:hAnsi="Times New Roman" w:eastAsia="仿宋_GB2312" w:cs="Times New Roman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</w:rPr>
        <w:t>自选体检时间，减少现场等待。</w:t>
      </w:r>
      <w:r>
        <w:rPr>
          <w:rFonts w:hint="eastAsia" w:ascii="Times New Roman" w:hAnsi="Times New Roman" w:eastAsia="仿宋_GB2312" w:cs="Times New Roman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eastAsia="zh-CN"/>
        </w:rPr>
        <w:t>工作人员将</w:t>
      </w:r>
      <w:r>
        <w:rPr>
          <w:rFonts w:hint="default" w:ascii="Times New Roman" w:hAnsi="Times New Roman" w:eastAsia="仿宋_GB2312" w:cs="Times New Roman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</w:rPr>
        <w:t>根据</w:t>
      </w:r>
      <w:r>
        <w:rPr>
          <w:rFonts w:hint="default" w:ascii="Times New Roman" w:hAnsi="Times New Roman" w:eastAsia="仿宋_GB2312" w:cs="Times New Roman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en-US" w:eastAsia="zh-CN"/>
        </w:rPr>
        <w:t>持卡人</w:t>
      </w:r>
      <w:r>
        <w:rPr>
          <w:rFonts w:hint="default" w:ascii="Times New Roman" w:hAnsi="Times New Roman" w:eastAsia="仿宋_GB2312" w:cs="Times New Roman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</w:rPr>
        <w:t>需求（如年龄、职业、病史）定制</w:t>
      </w:r>
      <w:r>
        <w:rPr>
          <w:rFonts w:hint="default" w:ascii="Times New Roman" w:hAnsi="Times New Roman" w:eastAsia="仿宋_GB2312" w:cs="Times New Roman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en-US" w:eastAsia="zh-CN"/>
        </w:rPr>
        <w:t>适合的</w:t>
      </w:r>
      <w:r>
        <w:rPr>
          <w:rFonts w:hint="default" w:ascii="Times New Roman" w:hAnsi="Times New Roman" w:eastAsia="仿宋_GB2312" w:cs="Times New Roman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</w:rPr>
        <w:t>体检套餐</w:t>
      </w:r>
      <w:r>
        <w:rPr>
          <w:rFonts w:hint="default" w:ascii="Times New Roman" w:hAnsi="Times New Roman" w:eastAsia="仿宋_GB2312" w:cs="Times New Roman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eastAsia="zh-CN"/>
        </w:rPr>
        <w:t>。</w:t>
      </w:r>
    </w:p>
    <w:p w14:paraId="3E8E07D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/>
          <w:color w:val="auto"/>
          <w:sz w:val="32"/>
          <w:szCs w:val="32"/>
          <w:highlight w:val="none"/>
          <w:u w:val="none"/>
          <w:shd w:val="clear" w:color="auto" w:fill="auto"/>
        </w:rPr>
      </w:pPr>
      <w:r>
        <w:rPr>
          <w:rStyle w:val="8"/>
          <w:rFonts w:hint="default" w:ascii="Times New Roman" w:hAnsi="Times New Roman" w:eastAsia="仿宋_GB2312" w:cs="Times New Roman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en-US" w:eastAsia="zh-CN"/>
        </w:rPr>
        <w:t>（2）</w:t>
      </w:r>
      <w:r>
        <w:rPr>
          <w:rFonts w:hint="default" w:ascii="Times New Roman" w:hAnsi="Times New Roman" w:eastAsia="仿宋_GB2312" w:cs="Times New Roman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</w:rPr>
        <w:t>设置流动导诊员主动引导，</w:t>
      </w:r>
      <w:r>
        <w:rPr>
          <w:rFonts w:hint="default" w:ascii="Times New Roman" w:hAnsi="Times New Roman" w:eastAsia="仿宋_GB2312" w:cs="Times New Roman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en-US" w:eastAsia="zh-CN"/>
        </w:rPr>
        <w:t>动态</w:t>
      </w:r>
      <w:r>
        <w:rPr>
          <w:rFonts w:hint="default" w:ascii="Times New Roman" w:hAnsi="Times New Roman" w:eastAsia="仿宋_GB2312" w:cs="Times New Roman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</w:rPr>
        <w:t>调</w:t>
      </w:r>
      <w:r>
        <w:rPr>
          <w:rFonts w:hint="default" w:ascii="Times New Roman" w:hAnsi="Times New Roman" w:eastAsia="仿宋_GB2312" w:cs="Times New Roman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en-US" w:eastAsia="zh-CN"/>
        </w:rPr>
        <w:t>整体检</w:t>
      </w:r>
      <w:r>
        <w:rPr>
          <w:rFonts w:hint="default" w:ascii="Times New Roman" w:hAnsi="Times New Roman" w:eastAsia="仿宋_GB2312" w:cs="Times New Roman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</w:rPr>
        <w:t>项目顺序，</w:t>
      </w:r>
      <w:r>
        <w:rPr>
          <w:rFonts w:hint="default" w:ascii="Times New Roman" w:hAnsi="Times New Roman" w:eastAsia="仿宋_GB2312" w:cs="Times New Roman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eastAsia="zh-CN"/>
        </w:rPr>
        <w:t>确保高效率的体检检查服务，</w:t>
      </w:r>
      <w:r>
        <w:rPr>
          <w:rFonts w:hint="default" w:ascii="Times New Roman" w:hAnsi="Times New Roman" w:eastAsia="仿宋_GB2312" w:cs="Times New Roman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</w:rPr>
        <w:t>避免无效等待。</w:t>
      </w:r>
    </w:p>
    <w:p w14:paraId="3C675CF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/>
          <w:color w:val="auto"/>
          <w:sz w:val="32"/>
          <w:szCs w:val="32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/>
          <w:i w:val="0"/>
          <w:iC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en-US" w:eastAsia="zh-CN"/>
        </w:rPr>
        <w:t>（3）</w:t>
      </w:r>
      <w:r>
        <w:rPr>
          <w:rFonts w:hint="default" w:ascii="Times New Roman" w:hAnsi="Times New Roman" w:eastAsia="仿宋_GB2312" w:cs="Times New Roman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</w:rPr>
        <w:t>提供营养早餐、休息区</w:t>
      </w:r>
      <w:r>
        <w:rPr>
          <w:rFonts w:hint="default" w:ascii="Times New Roman" w:hAnsi="Times New Roman" w:eastAsia="仿宋_GB2312" w:cs="Times New Roman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en-US" w:eastAsia="zh-CN"/>
        </w:rPr>
        <w:t>。</w:t>
      </w:r>
    </w:p>
    <w:p w14:paraId="09F696E3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textAlignment w:val="auto"/>
        <w:rPr>
          <w:rStyle w:val="8"/>
          <w:rFonts w:hint="default" w:ascii="Times New Roman" w:hAnsi="Times New Roman" w:eastAsia="仿宋_GB2312" w:cs="Times New Roman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en-US" w:eastAsia="zh-CN"/>
        </w:rPr>
      </w:pPr>
      <w:r>
        <w:rPr>
          <w:rStyle w:val="8"/>
          <w:rFonts w:hint="default" w:ascii="Times New Roman" w:hAnsi="Times New Roman" w:eastAsia="仿宋_GB2312" w:cs="Times New Roman"/>
          <w:b w:val="0"/>
          <w:bCs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en-US" w:eastAsia="zh-CN"/>
        </w:rPr>
        <w:t>（4）体检结束后，健康管理中心会根据要求电话通知受检者，并约定取报告时间和方式（如邮寄等）。</w:t>
      </w:r>
    </w:p>
    <w:p w14:paraId="0ABC4EF6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firstLine="640" w:firstLineChars="200"/>
        <w:textAlignment w:val="auto"/>
        <w:rPr>
          <w:rStyle w:val="8"/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en-US" w:eastAsia="zh-CN"/>
        </w:rPr>
      </w:pPr>
      <w:r>
        <w:rPr>
          <w:rStyle w:val="8"/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en-US" w:eastAsia="zh-CN"/>
        </w:rPr>
        <w:t>（二）</w:t>
      </w:r>
      <w:r>
        <w:rPr>
          <w:rStyle w:val="8"/>
          <w:rFonts w:hint="default" w:ascii="楷体_GB2312" w:hAnsi="楷体_GB2312" w:eastAsia="楷体_GB2312" w:cs="楷体_GB2312"/>
          <w:b w:val="0"/>
          <w:bCs w:val="0"/>
          <w:color w:val="auto"/>
          <w:spacing w:val="0"/>
          <w:sz w:val="32"/>
          <w:szCs w:val="32"/>
          <w:highlight w:val="none"/>
          <w:u w:val="none"/>
          <w:shd w:val="clear" w:color="auto" w:fill="auto"/>
          <w:lang w:val="en-US" w:eastAsia="zh-CN"/>
        </w:rPr>
        <w:t>持卡人到厚街镇社卫中心诊疗服务流程</w:t>
      </w:r>
    </w:p>
    <w:p w14:paraId="6A64FAE7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bCs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u w:val="none"/>
          <w:shd w:val="clear" w:color="auto" w:fill="auto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/>
          <w:bCs w:val="0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u w:val="none"/>
          <w:shd w:val="clear" w:color="auto" w:fill="auto"/>
          <w:lang w:val="en-US" w:eastAsia="zh-CN" w:bidi="ar-SA"/>
        </w:rPr>
        <w:t>1.建档登记：</w:t>
      </w:r>
      <w:r>
        <w:rPr>
          <w:rFonts w:hint="default" w:ascii="Times New Roman" w:hAnsi="Times New Roman" w:eastAsia="仿宋_GB2312" w:cs="Times New Roman"/>
          <w:bCs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u w:val="none"/>
          <w:shd w:val="clear" w:color="auto" w:fill="auto"/>
          <w:lang w:val="en-US" w:eastAsia="zh-CN" w:bidi="ar-SA"/>
        </w:rPr>
        <w:t>持卡人首次到社区卫生服务中心就诊时，需前往家庭医生签约服务区，</w:t>
      </w:r>
      <w:r>
        <w:rPr>
          <w:rFonts w:hint="eastAsia" w:ascii="Times New Roman" w:hAnsi="Times New Roman" w:eastAsia="仿宋_GB2312" w:cs="Times New Roman"/>
          <w:bCs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u w:val="none"/>
          <w:shd w:val="clear" w:color="auto" w:fill="auto"/>
          <w:lang w:val="en-US" w:eastAsia="zh-CN" w:bidi="ar-SA"/>
        </w:rPr>
        <w:t>出示</w:t>
      </w:r>
      <w:r>
        <w:rPr>
          <w:rFonts w:hint="default" w:ascii="Times New Roman" w:hAnsi="Times New Roman" w:eastAsia="仿宋_GB2312" w:cs="Times New Roman"/>
          <w:bCs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u w:val="none"/>
          <w:shd w:val="clear" w:color="auto" w:fill="auto"/>
          <w:lang w:val="en-US" w:eastAsia="zh-CN" w:bidi="ar-SA"/>
        </w:rPr>
        <w:t>“厚才卡”</w:t>
      </w:r>
      <w:r>
        <w:rPr>
          <w:rFonts w:hint="eastAsia" w:ascii="Times New Roman" w:hAnsi="Times New Roman" w:eastAsia="仿宋_GB2312" w:cs="Times New Roman"/>
          <w:bCs/>
          <w:color w:val="000000"/>
          <w:spacing w:val="-6"/>
          <w:sz w:val="32"/>
          <w:szCs w:val="32"/>
          <w:highlight w:val="none"/>
          <w:u w:val="none"/>
          <w:shd w:val="clear" w:color="auto" w:fill="auto"/>
          <w:lang w:val="en-US" w:eastAsia="zh-CN"/>
        </w:rPr>
        <w:t>原件或电子卡截图，</w:t>
      </w:r>
      <w:r>
        <w:rPr>
          <w:rFonts w:hint="default" w:ascii="Times New Roman" w:hAnsi="Times New Roman" w:eastAsia="仿宋_GB2312" w:cs="Times New Roman"/>
          <w:bCs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u w:val="none"/>
          <w:shd w:val="clear" w:color="auto" w:fill="auto"/>
          <w:lang w:val="en-US" w:eastAsia="zh-CN" w:bidi="ar-SA"/>
        </w:rPr>
        <w:t>并由工作人员协助建立专属健康档案、完成服务信息登记。</w:t>
      </w:r>
    </w:p>
    <w:p w14:paraId="1ACA6679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bCs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u w:val="none"/>
          <w:shd w:val="clear" w:color="auto" w:fill="auto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/>
          <w:bCs w:val="0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u w:val="none"/>
          <w:shd w:val="clear" w:color="auto" w:fill="auto"/>
          <w:lang w:val="en-US" w:eastAsia="zh-CN" w:bidi="ar-SA"/>
        </w:rPr>
        <w:t>2.服务申请：</w:t>
      </w:r>
      <w:r>
        <w:rPr>
          <w:rFonts w:hint="default" w:ascii="Times New Roman" w:hAnsi="Times New Roman" w:eastAsia="仿宋_GB2312" w:cs="Times New Roman"/>
          <w:bCs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u w:val="none"/>
          <w:shd w:val="clear" w:color="auto" w:fill="auto"/>
          <w:lang w:val="en-US" w:eastAsia="zh-CN" w:bidi="ar-SA"/>
        </w:rPr>
        <w:t>就诊或预约服务时，</w:t>
      </w:r>
      <w:r>
        <w:rPr>
          <w:rFonts w:hint="eastAsia" w:ascii="Times New Roman" w:hAnsi="Times New Roman" w:eastAsia="仿宋_GB2312" w:cs="Times New Roman"/>
          <w:bCs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u w:val="none"/>
          <w:shd w:val="clear" w:color="auto" w:fill="auto"/>
          <w:lang w:val="en-US" w:eastAsia="zh-CN" w:bidi="ar-SA"/>
        </w:rPr>
        <w:t>在</w:t>
      </w:r>
      <w:r>
        <w:rPr>
          <w:rFonts w:hint="default" w:ascii="Times New Roman" w:hAnsi="Times New Roman" w:eastAsia="仿宋_GB2312" w:cs="Times New Roman"/>
          <w:bCs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u w:val="none"/>
          <w:shd w:val="clear" w:color="auto" w:fill="auto"/>
          <w:lang w:val="en-US" w:eastAsia="zh-CN" w:bidi="ar-SA"/>
        </w:rPr>
        <w:t>门诊前台或家庭医生签约服务区出示“厚才卡”，工作人员确认身份后，启动相应的优先服务或健康管理流程。</w:t>
      </w:r>
    </w:p>
    <w:p w14:paraId="771557A5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bCs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u w:val="none"/>
          <w:shd w:val="clear" w:color="auto" w:fill="auto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b/>
          <w:bCs w:val="0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u w:val="none"/>
          <w:shd w:val="clear" w:color="auto" w:fill="auto"/>
          <w:lang w:val="en-US" w:eastAsia="zh-CN" w:bidi="ar-SA"/>
        </w:rPr>
        <w:t>3.咨询引导：</w:t>
      </w:r>
      <w:r>
        <w:rPr>
          <w:rFonts w:hint="default" w:ascii="Times New Roman" w:hAnsi="Times New Roman" w:eastAsia="仿宋_GB2312" w:cs="Times New Roman"/>
          <w:bCs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u w:val="none"/>
          <w:shd w:val="clear" w:color="auto" w:fill="auto"/>
          <w:lang w:val="en-US" w:eastAsia="zh-CN" w:bidi="ar-SA"/>
        </w:rPr>
        <w:t>设立专门服务窗口，由专人负责解答疑问、协助预约。</w:t>
      </w:r>
    </w:p>
    <w:p w14:paraId="33FB679A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16" w:firstLineChars="200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  <w:u w:val="none"/>
          <w:shd w:val="clear" w:color="auto" w:fill="auto"/>
          <w:lang w:val="en-US" w:eastAsia="zh-CN"/>
        </w:rPr>
        <w:t>附则</w:t>
      </w:r>
    </w:p>
    <w:p w14:paraId="43EA139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16" w:firstLineChars="200"/>
        <w:textAlignment w:val="auto"/>
        <w:rPr>
          <w:rFonts w:hint="default" w:ascii="Times New Roman" w:hAnsi="Times New Roman" w:cs="Times New Roman"/>
          <w:highlight w:val="none"/>
          <w:u w:val="none"/>
          <w:shd w:val="clear" w:color="auto" w:fill="auto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shd w:val="clear" w:color="auto" w:fill="auto"/>
          <w:lang w:val="en-US" w:eastAsia="zh-CN"/>
        </w:rPr>
        <w:t>本细则自发布之日起执行，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highlight w:val="none"/>
          <w:u w:val="none"/>
          <w:shd w:val="clear" w:color="auto" w:fill="auto"/>
          <w:lang w:eastAsia="zh-CN"/>
        </w:rPr>
        <w:t>具体服务事项有变化的，</w:t>
      </w:r>
      <w:r>
        <w:rPr>
          <w:rFonts w:hint="default" w:ascii="Times New Roman" w:hAnsi="Times New Roman" w:eastAsia="仿宋_GB2312" w:cs="Times New Roman"/>
          <w:spacing w:val="0"/>
          <w:sz w:val="32"/>
          <w:szCs w:val="32"/>
          <w:highlight w:val="none"/>
          <w:u w:val="none"/>
          <w:shd w:val="clear" w:color="auto" w:fill="auto"/>
          <w:lang w:val="en-US" w:eastAsia="zh-CN"/>
        </w:rPr>
        <w:t>由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none"/>
          <w:shd w:val="clear" w:color="auto" w:fill="auto"/>
          <w:lang w:val="en-US" w:eastAsia="zh-CN"/>
        </w:rPr>
        <w:t>厚街镇卫生健康局、厚街医院、厚街镇社卫中心负责解释。咨询电话：0769—85581410（厚街镇卫生健康局）、0769—81529831（厚街医院）、0769—81520433（厚街镇社卫中心）。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NEU-BZ-S92">
    <w:panose1 w:val="02020503000000020003"/>
    <w:charset w:val="86"/>
    <w:family w:val="auto"/>
    <w:pitch w:val="default"/>
    <w:sig w:usb0="E00002FF" w:usb1="5ACFECFE" w:usb2="05000016" w:usb3="00000000" w:csb0="003E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54183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67BE7A">
                          <w:pPr>
                            <w:pStyle w:val="3"/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NEU-BZ-S92" w:hAnsi="NEU-BZ-S92" w:eastAsia="NEU-BZ-S92" w:cs="NEU-BZ-S92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67BE7A">
                    <w:pPr>
                      <w:pStyle w:val="3"/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</w:pP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NEU-BZ-S92" w:hAnsi="NEU-BZ-S92" w:eastAsia="NEU-BZ-S92" w:cs="NEU-BZ-S92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9C4F2C"/>
    <w:multiLevelType w:val="singleLevel"/>
    <w:tmpl w:val="D69C4F2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kNjM4NDM4YTRlOTJlMjFlZTFkMDQ5YjQ4ODMxNDIifQ=="/>
  </w:docVars>
  <w:rsids>
    <w:rsidRoot w:val="03D12A4F"/>
    <w:rsid w:val="03D12A4F"/>
    <w:rsid w:val="076F617C"/>
    <w:rsid w:val="0926237D"/>
    <w:rsid w:val="09DC5AAF"/>
    <w:rsid w:val="0BA01C71"/>
    <w:rsid w:val="1CD2778F"/>
    <w:rsid w:val="26ED1009"/>
    <w:rsid w:val="29FB2E2C"/>
    <w:rsid w:val="2A022700"/>
    <w:rsid w:val="2AF23A16"/>
    <w:rsid w:val="3AD579DD"/>
    <w:rsid w:val="4F646A0F"/>
    <w:rsid w:val="4FA625F8"/>
    <w:rsid w:val="502D711A"/>
    <w:rsid w:val="53384E8F"/>
    <w:rsid w:val="53E65938"/>
    <w:rsid w:val="5C987C43"/>
    <w:rsid w:val="5CB51C8E"/>
    <w:rsid w:val="61304B1C"/>
    <w:rsid w:val="63051243"/>
    <w:rsid w:val="632A7AE4"/>
    <w:rsid w:val="66974E96"/>
    <w:rsid w:val="68E056C2"/>
    <w:rsid w:val="6F4157A3"/>
    <w:rsid w:val="736C52AA"/>
    <w:rsid w:val="7ABA591C"/>
    <w:rsid w:val="7E79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仿宋_GB2312" w:hAnsi="仿宋_GB2312" w:eastAsia="宋体" w:cs="仿宋_GB2312"/>
      <w:bCs/>
      <w:spacing w:val="-6"/>
      <w:kern w:val="2"/>
      <w:sz w:val="34"/>
      <w:szCs w:val="34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1087</Words>
  <Characters>1150</Characters>
  <Lines>0</Lines>
  <Paragraphs>0</Paragraphs>
  <TotalTime>0</TotalTime>
  <ScaleCrop>false</ScaleCrop>
  <LinksUpToDate>false</LinksUpToDate>
  <CharactersWithSpaces>1154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2025-09-19T03:42:00Z</dcterms:created>
  <dc:creator>振杰</dc:creator>
  <cp:lastModifiedBy>yipee</cp:lastModifiedBy>
  <cp:lastPrinted>2025-10-13T09:28:00Z</cp:lastPrinted>
  <dcterms:modified xsi:type="dcterms:W3CDTF">2026-04-24T11:55:27Z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A3D2C836303B4F11B337782C5A80ED84_13</vt:lpwstr>
  </property>
  <property fmtid="{D5CDD505-2E9C-101B-9397-08002B2CF9AE}" pid="4" name="KSOTemplateDocerSaveRecord">
    <vt:lpwstr>eyJoZGlkIjoiZDhlODU4NDRmOGQyNDAyYTBiODY1YWY5NTc2NzU4MjgiLCJ1c2VySWQiOiIyNjg4ODEzOTQifQ==</vt:lpwstr>
  </property>
</Properties>
</file>